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91" w:rsidRDefault="001932F1" w:rsidP="00FC6C09">
      <w:pPr>
        <w:jc w:val="right"/>
        <w:rPr>
          <w:b/>
          <w:bCs/>
          <w:sz w:val="32"/>
          <w:szCs w:val="32"/>
          <w:u w:val="single"/>
        </w:rPr>
      </w:pPr>
      <w:r w:rsidRPr="00FC6C09">
        <w:rPr>
          <w:b/>
          <w:bCs/>
          <w:sz w:val="32"/>
          <w:szCs w:val="32"/>
          <w:u w:val="single"/>
        </w:rPr>
        <w:t xml:space="preserve">Bridging </w:t>
      </w:r>
      <w:r w:rsidR="00FC6C09">
        <w:rPr>
          <w:b/>
          <w:bCs/>
          <w:sz w:val="32"/>
          <w:szCs w:val="32"/>
          <w:u w:val="single"/>
        </w:rPr>
        <w:t>A</w:t>
      </w:r>
      <w:r w:rsidRPr="00FC6C09">
        <w:rPr>
          <w:b/>
          <w:bCs/>
          <w:sz w:val="32"/>
          <w:szCs w:val="32"/>
          <w:u w:val="single"/>
        </w:rPr>
        <w:t>ctivity</w:t>
      </w:r>
    </w:p>
    <w:p w:rsidR="00FC6C09" w:rsidRPr="00FC6C09" w:rsidRDefault="00FC6C09" w:rsidP="00FC6C09">
      <w:pPr>
        <w:pStyle w:val="a3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FC6C09">
        <w:rPr>
          <w:b/>
          <w:bCs/>
          <w:sz w:val="32"/>
          <w:szCs w:val="32"/>
        </w:rPr>
        <w:t>Read the biography of W. Somerset Maugham and write:</w:t>
      </w:r>
    </w:p>
    <w:p w:rsidR="00FC6C09" w:rsidRPr="00FC6C09" w:rsidRDefault="00FC6C09" w:rsidP="00FC6C09">
      <w:pPr>
        <w:pStyle w:val="a3"/>
        <w:bidi w:val="0"/>
        <w:rPr>
          <w:b/>
          <w:bCs/>
          <w:sz w:val="32"/>
          <w:szCs w:val="32"/>
        </w:rPr>
      </w:pPr>
      <w:r w:rsidRPr="00FC6C09">
        <w:rPr>
          <w:b/>
          <w:bCs/>
          <w:sz w:val="32"/>
          <w:szCs w:val="32"/>
        </w:rPr>
        <w:t>How is his life reflected in our story?</w:t>
      </w:r>
    </w:p>
    <w:p w:rsidR="00FC6C09" w:rsidRPr="00FC6C09" w:rsidRDefault="00FC6C09" w:rsidP="00FC6C09">
      <w:pPr>
        <w:pStyle w:val="a3"/>
        <w:bidi w:val="0"/>
        <w:rPr>
          <w:rFonts w:hint="cs"/>
          <w:b/>
          <w:bCs/>
          <w:sz w:val="32"/>
          <w:szCs w:val="32"/>
          <w:u w:val="single"/>
          <w:rtl/>
        </w:rPr>
      </w:pPr>
    </w:p>
    <w:p w:rsidR="00FC6C09" w:rsidRPr="00FC6C09" w:rsidRDefault="00FC6C09" w:rsidP="00FC6C09">
      <w:pPr>
        <w:jc w:val="right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3600450</wp:posOffset>
            </wp:positionH>
            <wp:positionV relativeFrom="line">
              <wp:posOffset>311785</wp:posOffset>
            </wp:positionV>
            <wp:extent cx="1257300" cy="1905000"/>
            <wp:effectExtent l="19050" t="0" r="0" b="0"/>
            <wp:wrapSquare wrapText="bothSides"/>
            <wp:docPr id="2" name="תמונה 2" descr="W. Somerset Maug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. Somerset Maugha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573"/>
        <w:tblW w:w="8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0"/>
      </w:tblGrid>
      <w:tr w:rsidR="001932F1" w:rsidRPr="001932F1" w:rsidTr="00193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1932F1" w:rsidRPr="001932F1" w:rsidRDefault="001932F1" w:rsidP="001932F1">
            <w:pPr>
              <w:bidi w:val="0"/>
              <w:spacing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1932F1">
              <w:rPr>
                <w:rFonts w:ascii="Times New Roman" w:eastAsia="Times New Roman" w:hAnsi="Times New Roman" w:cs="Times New Roman"/>
                <w:b/>
                <w:bCs/>
                <w:color w:val="003399"/>
                <w:sz w:val="20"/>
              </w:rPr>
              <w:t>W. Somerset Maugham</w:t>
            </w:r>
            <w:r w:rsidRPr="001932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, Writer</w:t>
            </w:r>
          </w:p>
        </w:tc>
      </w:tr>
    </w:tbl>
    <w:p w:rsidR="001932F1" w:rsidRPr="001932F1" w:rsidRDefault="001932F1" w:rsidP="001932F1">
      <w:pPr>
        <w:bidi w:val="0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3399"/>
          <w:kern w:val="36"/>
          <w:sz w:val="28"/>
          <w:szCs w:val="28"/>
        </w:rPr>
      </w:pPr>
      <w:r w:rsidRPr="001932F1">
        <w:rPr>
          <w:rFonts w:ascii="Trebuchet MS" w:eastAsia="Times New Roman" w:hAnsi="Trebuchet MS" w:cs="Times New Roman"/>
          <w:b/>
          <w:bCs/>
          <w:color w:val="003399"/>
          <w:kern w:val="36"/>
          <w:sz w:val="28"/>
          <w:szCs w:val="28"/>
        </w:rPr>
        <w:t>W. Somerset Maugham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</w:tblGrid>
      <w:tr w:rsidR="001932F1" w:rsidRPr="001932F1" w:rsidTr="001932F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6"/>
            </w:tblGrid>
            <w:tr w:rsidR="001932F1" w:rsidRPr="001932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2F1" w:rsidRPr="001932F1" w:rsidRDefault="001932F1" w:rsidP="001932F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bookmarkStart w:id="0" w:name="Who2_Profiles_ans"/>
                  <w:bookmarkEnd w:id="0"/>
                </w:p>
              </w:tc>
            </w:tr>
            <w:tr w:rsidR="001932F1" w:rsidRPr="001932F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932F1" w:rsidRPr="001932F1" w:rsidRDefault="001932F1" w:rsidP="001932F1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6" w:tgtFrame="_self" w:history="1">
                    <w:r w:rsidRPr="001932F1">
                      <w:rPr>
                        <w:rFonts w:ascii="Times New Roman" w:eastAsia="Times New Roman" w:hAnsi="Times New Roman" w:cs="Times New Roman"/>
                        <w:color w:val="003399"/>
                        <w:sz w:val="20"/>
                        <w:u w:val="single"/>
                      </w:rPr>
                      <w:t>Source</w:t>
                    </w:r>
                  </w:hyperlink>
                </w:p>
              </w:tc>
            </w:tr>
          </w:tbl>
          <w:p w:rsidR="001932F1" w:rsidRPr="001932F1" w:rsidRDefault="001932F1" w:rsidP="001932F1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932F1" w:rsidRPr="001932F1" w:rsidRDefault="001932F1" w:rsidP="001932F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Born: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25 January 1874</w:t>
      </w:r>
    </w:p>
    <w:p w:rsidR="001932F1" w:rsidRPr="001932F1" w:rsidRDefault="001932F1" w:rsidP="001932F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Birthplace: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Paris, France</w:t>
      </w:r>
    </w:p>
    <w:p w:rsidR="001932F1" w:rsidRPr="001932F1" w:rsidRDefault="001932F1" w:rsidP="001932F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Died: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16 December 1965 (natural causes)</w:t>
      </w:r>
    </w:p>
    <w:p w:rsidR="001932F1" w:rsidRPr="001932F1" w:rsidRDefault="001932F1" w:rsidP="001932F1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Best Known As: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The author of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Of Human Bondage</w:t>
      </w:r>
    </w:p>
    <w:p w:rsidR="001932F1" w:rsidRPr="001932F1" w:rsidRDefault="001932F1" w:rsidP="001932F1">
      <w:pPr>
        <w:bidi w:val="0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Name at birth: William Somerset Maugham</w:t>
      </w:r>
    </w:p>
    <w:p w:rsidR="001932F1" w:rsidRPr="001932F1" w:rsidRDefault="001932F1" w:rsidP="001932F1">
      <w:pPr>
        <w:bidi w:val="0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W. Somerset Maugham's passionate semi-autobiographical novel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Of Human Bondage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was published in 1915 and remains his most famous book. As a young man Maugham trained to be a doctor and his experiences as an intern in the London slums led him to write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Liza of </w:t>
      </w:r>
      <w:proofErr w:type="spellStart"/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Lambeth</w:t>
      </w:r>
      <w:proofErr w:type="spellEnd"/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(1897). The novel was a success and Maugham quickly traded the surgeon's knife for the writer's pen. Maugham wrote plays, novels, criticism and essays, and soon became one of Britain's most popular authors; in 1908 he had four plays running simultaneously on London stages. In later years Maugham became known as a master of the short story. He travelled extensively and based many of his tales in exotic locales, particularly the South Seas. "Rain," the tale of a straitlaced </w:t>
      </w:r>
      <w:proofErr w:type="gramStart"/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missionary</w:t>
      </w:r>
      <w:proofErr w:type="gramEnd"/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who becomes obsessed with reforming a prostitute, is probably his best-known short story. His other books include the novels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 Magician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(1908) </w:t>
      </w:r>
      <w:proofErr w:type="spellStart"/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and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Cakes</w:t>
      </w:r>
      <w:proofErr w:type="spellEnd"/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 xml:space="preserve"> and Ale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(1930) and the essay collection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 Writer's Notebook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(1949).</w:t>
      </w:r>
    </w:p>
    <w:p w:rsidR="001932F1" w:rsidRDefault="001932F1" w:rsidP="001932F1">
      <w:pPr>
        <w:bidi w:val="0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Maugham worked in the British intelligence department during World War I, and based his 1928 novel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proofErr w:type="spellStart"/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Ashenden</w:t>
      </w:r>
      <w:proofErr w:type="spellEnd"/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on his experiences. The book is considered a forerunner </w:t>
      </w:r>
      <w:proofErr w:type="gramStart"/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to</w:t>
      </w:r>
      <w:proofErr w:type="gramEnd"/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many later spy novels of the 20th century, including the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hyperlink r:id="rId7" w:tgtFrame="_top" w:history="1">
        <w:r w:rsidRPr="001932F1">
          <w:rPr>
            <w:rFonts w:ascii="Trebuchet MS" w:eastAsia="Times New Roman" w:hAnsi="Trebuchet MS" w:cs="Times New Roman"/>
            <w:color w:val="003399"/>
            <w:sz w:val="20"/>
            <w:u w:val="single"/>
          </w:rPr>
          <w:t>James Bond</w:t>
        </w:r>
      </w:hyperlink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stories of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hyperlink r:id="rId8" w:tgtFrame="_top" w:history="1">
        <w:r w:rsidRPr="001932F1">
          <w:rPr>
            <w:rFonts w:ascii="Trebuchet MS" w:eastAsia="Times New Roman" w:hAnsi="Trebuchet MS" w:cs="Times New Roman"/>
            <w:color w:val="003399"/>
            <w:sz w:val="20"/>
            <w:u w:val="single"/>
          </w:rPr>
          <w:t>Ian Fleming</w:t>
        </w:r>
      </w:hyperlink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... Maugham's 1919 novel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 Moon and Sixpence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was based loosely on the life of painter Paul Gauguin...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i/>
          <w:iCs/>
          <w:color w:val="000000"/>
          <w:sz w:val="20"/>
          <w:szCs w:val="20"/>
        </w:rPr>
        <w:t>The Razor's Edge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was made into a 1984 feature film starring</w:t>
      </w:r>
      <w:r w:rsidRPr="001932F1">
        <w:rPr>
          <w:rFonts w:ascii="Trebuchet MS" w:eastAsia="Times New Roman" w:hAnsi="Trebuchet MS" w:cs="Times New Roman"/>
          <w:color w:val="000000"/>
          <w:sz w:val="20"/>
        </w:rPr>
        <w:t> </w:t>
      </w:r>
      <w:hyperlink r:id="rId9" w:tgtFrame="_top" w:history="1">
        <w:r w:rsidRPr="001932F1">
          <w:rPr>
            <w:rFonts w:ascii="Trebuchet MS" w:eastAsia="Times New Roman" w:hAnsi="Trebuchet MS" w:cs="Times New Roman"/>
            <w:color w:val="003399"/>
            <w:sz w:val="20"/>
            <w:u w:val="single"/>
          </w:rPr>
          <w:t>Bill Murray</w:t>
        </w:r>
      </w:hyperlink>
      <w:r w:rsidRPr="001932F1">
        <w:rPr>
          <w:rFonts w:ascii="Trebuchet MS" w:eastAsia="Times New Roman" w:hAnsi="Trebuchet MS" w:cs="Times New Roman"/>
          <w:color w:val="000000"/>
          <w:sz w:val="20"/>
          <w:szCs w:val="20"/>
        </w:rPr>
        <w:t>.</w:t>
      </w:r>
    </w:p>
    <w:p w:rsidR="001932F1" w:rsidRPr="001932F1" w:rsidRDefault="001932F1" w:rsidP="001932F1">
      <w:pPr>
        <w:bidi w:val="0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1932F1">
        <w:rPr>
          <w:rFonts w:ascii="Trebuchet MS" w:eastAsia="Times New Roman" w:hAnsi="Trebuchet MS" w:cs="Times New Roman"/>
          <w:color w:val="000000"/>
          <w:sz w:val="18"/>
        </w:rPr>
        <w:t>Read more: </w:t>
      </w:r>
      <w:hyperlink r:id="rId10" w:anchor="ixzz1M2CEn96y" w:history="1">
        <w:r w:rsidRPr="001932F1">
          <w:rPr>
            <w:rFonts w:ascii="Trebuchet MS" w:eastAsia="Times New Roman" w:hAnsi="Trebuchet MS" w:cs="Times New Roman"/>
            <w:color w:val="003399"/>
            <w:sz w:val="18"/>
            <w:u w:val="single"/>
          </w:rPr>
          <w:t>http://www.answers.com/topic/w-somerset-maugham#ixzz1M2CEn96y</w:t>
        </w:r>
      </w:hyperlink>
    </w:p>
    <w:p w:rsidR="001932F1" w:rsidRDefault="001932F1" w:rsidP="001932F1">
      <w:pPr>
        <w:jc w:val="right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932F1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Taken from:</w:t>
      </w:r>
    </w:p>
    <w:p w:rsidR="00D56255" w:rsidRDefault="001932F1" w:rsidP="00D56255">
      <w:pPr>
        <w:jc w:val="right"/>
      </w:pPr>
      <w:hyperlink r:id="rId11" w:history="1">
        <w:r>
          <w:rPr>
            <w:rStyle w:val="Hyperlink"/>
          </w:rPr>
          <w:t>http://www.answers.com/topic/w-somerset-maugham</w:t>
        </w:r>
      </w:hyperlink>
      <w:r w:rsidRPr="001932F1">
        <w:rPr>
          <w:rFonts w:ascii="Trebuchet MS" w:eastAsia="Times New Roman" w:hAnsi="Trebuchet MS" w:cs="Times New Roman"/>
          <w:color w:val="000000"/>
          <w:sz w:val="18"/>
          <w:szCs w:val="18"/>
        </w:rPr>
        <w:br/>
      </w:r>
    </w:p>
    <w:p w:rsidR="00D56255" w:rsidRDefault="00D56255" w:rsidP="00D56255">
      <w:pPr>
        <w:jc w:val="right"/>
        <w:rPr>
          <w:rFonts w:hint="cs"/>
          <w:rtl/>
        </w:rPr>
      </w:pPr>
    </w:p>
    <w:p w:rsidR="00E40EBB" w:rsidRDefault="00E40EBB" w:rsidP="00D56255">
      <w:pPr>
        <w:jc w:val="right"/>
        <w:rPr>
          <w:rFonts w:hint="cs"/>
          <w:rtl/>
        </w:rPr>
      </w:pPr>
    </w:p>
    <w:p w:rsidR="00E40EBB" w:rsidRDefault="00E40EBB" w:rsidP="00D56255">
      <w:pPr>
        <w:jc w:val="right"/>
        <w:rPr>
          <w:rFonts w:hint="cs"/>
        </w:rPr>
      </w:pPr>
    </w:p>
    <w:p w:rsidR="00FC6C09" w:rsidRPr="00E40EBB" w:rsidRDefault="00FC6C09" w:rsidP="00E40EBB">
      <w:pPr>
        <w:pStyle w:val="a3"/>
        <w:numPr>
          <w:ilvl w:val="0"/>
          <w:numId w:val="2"/>
        </w:numPr>
        <w:bidi w:val="0"/>
        <w:rPr>
          <w:b/>
          <w:bCs/>
          <w:sz w:val="32"/>
          <w:szCs w:val="32"/>
        </w:rPr>
      </w:pPr>
      <w:r w:rsidRPr="00E40EBB">
        <w:rPr>
          <w:b/>
          <w:bCs/>
          <w:sz w:val="32"/>
          <w:szCs w:val="32"/>
        </w:rPr>
        <w:lastRenderedPageBreak/>
        <w:t>Read the following quotes by W. Somerset Maugham and decide whether they are connected to the story and in what way?</w:t>
      </w:r>
    </w:p>
    <w:p w:rsidR="00FC6C09" w:rsidRDefault="00FC6C09" w:rsidP="00FC6C09">
      <w:pPr>
        <w:pStyle w:val="a3"/>
        <w:bidi w:val="0"/>
        <w:rPr>
          <w:b/>
          <w:bCs/>
          <w:sz w:val="32"/>
          <w:szCs w:val="32"/>
        </w:rPr>
      </w:pPr>
    </w:p>
    <w:p w:rsidR="00CD6B42" w:rsidRDefault="00CD6B42" w:rsidP="00CD6B42">
      <w:pPr>
        <w:pStyle w:val="a3"/>
        <w:numPr>
          <w:ilvl w:val="0"/>
          <w:numId w:val="3"/>
        </w:numPr>
        <w:bidi w:val="0"/>
        <w:rPr>
          <w:rStyle w:val="body"/>
          <w:rFonts w:ascii="Verdana" w:hAnsi="Verdana"/>
          <w:color w:val="000000"/>
          <w:sz w:val="20"/>
          <w:szCs w:val="20"/>
        </w:rPr>
      </w:pPr>
      <w:r>
        <w:rPr>
          <w:rStyle w:val="body"/>
          <w:rFonts w:ascii="Verdana" w:hAnsi="Verdana"/>
          <w:color w:val="000000"/>
          <w:sz w:val="20"/>
          <w:szCs w:val="20"/>
        </w:rPr>
        <w:t>"</w:t>
      </w:r>
      <w:r w:rsidR="00FC6C09">
        <w:rPr>
          <w:rStyle w:val="body"/>
          <w:rFonts w:ascii="Verdana" w:hAnsi="Verdana"/>
          <w:color w:val="000000"/>
          <w:sz w:val="20"/>
          <w:szCs w:val="20"/>
        </w:rPr>
        <w:t>Only a mediocre person is always at his best.</w:t>
      </w:r>
      <w:r>
        <w:rPr>
          <w:rStyle w:val="body"/>
          <w:rFonts w:ascii="Verdana" w:hAnsi="Verdana"/>
          <w:color w:val="000000"/>
          <w:sz w:val="20"/>
          <w:szCs w:val="20"/>
        </w:rPr>
        <w:t>"</w:t>
      </w:r>
    </w:p>
    <w:p w:rsidR="00FC6C09" w:rsidRDefault="00CD6B42" w:rsidP="00CD6B42">
      <w:pPr>
        <w:pStyle w:val="a3"/>
        <w:numPr>
          <w:ilvl w:val="0"/>
          <w:numId w:val="3"/>
        </w:numPr>
        <w:bidi w:val="0"/>
        <w:rPr>
          <w:b/>
          <w:bCs/>
        </w:rPr>
      </w:pPr>
      <w:r>
        <w:rPr>
          <w:rStyle w:val="body"/>
          <w:rFonts w:ascii="Verdana" w:hAnsi="Verdana"/>
          <w:color w:val="000000"/>
          <w:sz w:val="20"/>
          <w:szCs w:val="20"/>
        </w:rPr>
        <w:t>You can do anything in this world if you are prepared to take the consequences.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yperlink"/>
          </w:rPr>
          <w:t>http://www.brainyquote.com/quotes/authors/w/w_somerset_maugham_5.html</w:t>
        </w:r>
      </w:hyperlink>
    </w:p>
    <w:p w:rsidR="00CD6B42" w:rsidRPr="00D56255" w:rsidRDefault="00CD6B42" w:rsidP="00D56255">
      <w:pPr>
        <w:pStyle w:val="a3"/>
        <w:numPr>
          <w:ilvl w:val="0"/>
          <w:numId w:val="3"/>
        </w:numPr>
        <w:bidi w:val="0"/>
        <w:spacing w:after="0" w:line="285" w:lineRule="atLeast"/>
        <w:ind w:right="1500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hyperlink r:id="rId13" w:tooltip="Click for further information about this quotation" w:history="1">
        <w:r w:rsidRPr="00CD6B42">
          <w:rPr>
            <w:rFonts w:ascii="Times New Roman" w:eastAsia="Times New Roman" w:hAnsi="Times New Roman" w:cs="Times New Roman"/>
            <w:color w:val="454545"/>
            <w:sz w:val="26"/>
            <w:u w:val="single"/>
          </w:rPr>
          <w:t>Like all weak men he laid an exaggerated stress on not changing one's mind.</w:t>
        </w:r>
      </w:hyperlink>
    </w:p>
    <w:p w:rsidR="00CD6B42" w:rsidRPr="00CD6B42" w:rsidRDefault="00CD6B42" w:rsidP="00D56255">
      <w:pPr>
        <w:pStyle w:val="a3"/>
        <w:bidi w:val="0"/>
        <w:spacing w:after="150" w:line="285" w:lineRule="atLeast"/>
        <w:ind w:left="1080" w:right="150"/>
        <w:rPr>
          <w:rFonts w:ascii="Times New Roman" w:eastAsia="Times New Roman" w:hAnsi="Times New Roman" w:cs="Times New Roman"/>
          <w:color w:val="454545"/>
          <w:sz w:val="23"/>
          <w:szCs w:val="23"/>
        </w:rPr>
      </w:pPr>
      <w:r w:rsidRPr="00CD6B42">
        <w:rPr>
          <w:rFonts w:ascii="Times New Roman" w:eastAsia="Times New Roman" w:hAnsi="Times New Roman" w:cs="Times New Roman"/>
          <w:b/>
          <w:bCs/>
          <w:color w:val="454545"/>
          <w:sz w:val="23"/>
          <w:szCs w:val="23"/>
        </w:rPr>
        <w:t>W. Somerset Maugham</w:t>
      </w:r>
      <w:r w:rsidRPr="00CD6B42">
        <w:rPr>
          <w:rFonts w:ascii="Times New Roman" w:eastAsia="Times New Roman" w:hAnsi="Times New Roman" w:cs="Times New Roman"/>
          <w:color w:val="454545"/>
          <w:sz w:val="23"/>
          <w:szCs w:val="23"/>
        </w:rPr>
        <w:t>,</w:t>
      </w:r>
      <w:r w:rsidRPr="00CD6B42">
        <w:rPr>
          <w:rFonts w:ascii="Times New Roman" w:eastAsia="Times New Roman" w:hAnsi="Times New Roman" w:cs="Times New Roman"/>
          <w:color w:val="454545"/>
          <w:sz w:val="23"/>
        </w:rPr>
        <w:t> </w:t>
      </w:r>
      <w:r w:rsidRPr="00CD6B42">
        <w:rPr>
          <w:rFonts w:ascii="Times New Roman" w:eastAsia="Times New Roman" w:hAnsi="Times New Roman" w:cs="Times New Roman"/>
          <w:i/>
          <w:iCs/>
          <w:color w:val="454545"/>
          <w:sz w:val="23"/>
          <w:szCs w:val="23"/>
        </w:rPr>
        <w:t>"Of Human Bondage", 1915</w:t>
      </w:r>
    </w:p>
    <w:p w:rsidR="00CD6B42" w:rsidRDefault="00CD6B42" w:rsidP="00CD6B42">
      <w:pPr>
        <w:pStyle w:val="a3"/>
        <w:numPr>
          <w:ilvl w:val="0"/>
          <w:numId w:val="3"/>
        </w:numPr>
        <w:bidi w:val="0"/>
        <w:rPr>
          <w:b/>
          <w:bCs/>
        </w:rPr>
      </w:pPr>
      <w:r>
        <w:rPr>
          <w:rStyle w:val="apple-style-span"/>
          <w:rFonts w:ascii="Georgia" w:hAnsi="Georgia"/>
          <w:color w:val="181818"/>
          <w:sz w:val="21"/>
          <w:szCs w:val="21"/>
        </w:rPr>
        <w:t>"People ask you for criticism, but they only want praise."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Style w:val="apple-style-span"/>
          <w:rFonts w:ascii="Georgia" w:hAnsi="Georgia"/>
          <w:color w:val="181818"/>
          <w:sz w:val="21"/>
          <w:szCs w:val="21"/>
        </w:rPr>
        <w:t>—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hyperlink r:id="rId14" w:history="1">
        <w:r>
          <w:rPr>
            <w:rStyle w:val="Hyperlink"/>
            <w:rFonts w:ascii="Georgia" w:hAnsi="Georgia"/>
            <w:color w:val="666600"/>
            <w:sz w:val="20"/>
            <w:szCs w:val="20"/>
          </w:rPr>
          <w:t>W. Somerset Maugham</w:t>
        </w:r>
      </w:hyperlink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r>
        <w:rPr>
          <w:rStyle w:val="apple-style-span"/>
          <w:rFonts w:ascii="Georgia" w:hAnsi="Georgia"/>
          <w:color w:val="181818"/>
          <w:sz w:val="21"/>
          <w:szCs w:val="21"/>
        </w:rPr>
        <w:t>(</w:t>
      </w:r>
      <w:hyperlink r:id="rId15" w:history="1">
        <w:r>
          <w:rPr>
            <w:rStyle w:val="Hyperlink"/>
            <w:rFonts w:ascii="Georgia" w:hAnsi="Georgia"/>
            <w:color w:val="666600"/>
            <w:sz w:val="21"/>
            <w:szCs w:val="21"/>
          </w:rPr>
          <w:t>Of Human Bondage</w:t>
        </w:r>
      </w:hyperlink>
      <w:r>
        <w:rPr>
          <w:rStyle w:val="apple-style-span"/>
          <w:rFonts w:ascii="Georgia" w:hAnsi="Georgia"/>
          <w:color w:val="181818"/>
          <w:sz w:val="21"/>
          <w:szCs w:val="21"/>
        </w:rPr>
        <w:t>)</w:t>
      </w:r>
    </w:p>
    <w:p w:rsidR="00CD6B42" w:rsidRDefault="00CD6B42" w:rsidP="00CD6B42">
      <w:pPr>
        <w:pStyle w:val="a3"/>
        <w:numPr>
          <w:ilvl w:val="0"/>
          <w:numId w:val="3"/>
        </w:numPr>
        <w:bidi w:val="0"/>
        <w:rPr>
          <w:b/>
          <w:bCs/>
        </w:rPr>
      </w:pPr>
      <w:r>
        <w:rPr>
          <w:rStyle w:val="apple-style-span"/>
          <w:rFonts w:ascii="Georgia" w:hAnsi="Georgia"/>
          <w:color w:val="181818"/>
          <w:sz w:val="21"/>
          <w:szCs w:val="21"/>
        </w:rPr>
        <w:t>There is no cruelty greater than a woman's to a man who loves her and whom she does not love; she has no kindness then, no tolerance even, she has only an insane irritation."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</w:p>
    <w:p w:rsidR="00CD6B42" w:rsidRDefault="00CD6B42" w:rsidP="00CD6B42">
      <w:pPr>
        <w:pStyle w:val="a3"/>
        <w:numPr>
          <w:ilvl w:val="0"/>
          <w:numId w:val="3"/>
        </w:numPr>
        <w:bidi w:val="0"/>
        <w:rPr>
          <w:b/>
          <w:bCs/>
        </w:rPr>
      </w:pPr>
      <w:r>
        <w:rPr>
          <w:rStyle w:val="apple-style-span"/>
          <w:rFonts w:ascii="Georgia" w:hAnsi="Georgia"/>
          <w:color w:val="181818"/>
          <w:sz w:val="21"/>
          <w:szCs w:val="21"/>
        </w:rPr>
        <w:t>"Unfortunately sometimes one can't do what one thinks is right without making someone else unhappy."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Style w:val="apple-style-span"/>
          <w:rFonts w:ascii="Georgia" w:hAnsi="Georgia"/>
          <w:color w:val="181818"/>
          <w:sz w:val="21"/>
          <w:szCs w:val="21"/>
        </w:rPr>
        <w:t>—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hyperlink r:id="rId16" w:history="1">
        <w:r>
          <w:rPr>
            <w:rStyle w:val="Hyperlink"/>
            <w:rFonts w:ascii="Georgia" w:hAnsi="Georgia"/>
            <w:color w:val="666600"/>
            <w:sz w:val="20"/>
            <w:szCs w:val="20"/>
          </w:rPr>
          <w:t>W. Somerset Maugham</w:t>
        </w:r>
      </w:hyperlink>
    </w:p>
    <w:p w:rsidR="00CD6B42" w:rsidRDefault="00CD6B42" w:rsidP="00CD6B42">
      <w:pPr>
        <w:pStyle w:val="a3"/>
        <w:numPr>
          <w:ilvl w:val="0"/>
          <w:numId w:val="3"/>
        </w:numPr>
        <w:bidi w:val="0"/>
        <w:rPr>
          <w:b/>
          <w:bCs/>
        </w:rPr>
      </w:pPr>
      <w:r>
        <w:rPr>
          <w:rStyle w:val="apple-style-span"/>
          <w:rFonts w:ascii="Georgia" w:hAnsi="Georgia"/>
          <w:color w:val="181818"/>
          <w:sz w:val="21"/>
          <w:szCs w:val="21"/>
        </w:rPr>
        <w:t>"The fact that a great many people believe something is no guarantee of its truth."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r>
        <w:rPr>
          <w:rFonts w:ascii="Georgia" w:hAnsi="Georgia"/>
          <w:color w:val="181818"/>
          <w:sz w:val="21"/>
          <w:szCs w:val="21"/>
        </w:rPr>
        <w:br/>
      </w:r>
      <w:r>
        <w:rPr>
          <w:rStyle w:val="apple-style-span"/>
          <w:rFonts w:ascii="Georgia" w:hAnsi="Georgia"/>
          <w:color w:val="181818"/>
          <w:sz w:val="21"/>
          <w:szCs w:val="21"/>
        </w:rPr>
        <w:t>—</w:t>
      </w:r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hyperlink r:id="rId17" w:history="1">
        <w:r>
          <w:rPr>
            <w:rStyle w:val="Hyperlink"/>
            <w:rFonts w:ascii="Georgia" w:hAnsi="Georgia"/>
            <w:color w:val="666600"/>
            <w:sz w:val="20"/>
            <w:szCs w:val="20"/>
          </w:rPr>
          <w:t>W. Somerset Maugham</w:t>
        </w:r>
      </w:hyperlink>
      <w:r>
        <w:rPr>
          <w:rStyle w:val="apple-converted-space"/>
          <w:rFonts w:ascii="Georgia" w:hAnsi="Georgia"/>
          <w:color w:val="181818"/>
          <w:sz w:val="21"/>
          <w:szCs w:val="21"/>
        </w:rPr>
        <w:t> </w:t>
      </w:r>
      <w:r>
        <w:rPr>
          <w:rStyle w:val="apple-style-span"/>
          <w:rFonts w:ascii="Georgia" w:hAnsi="Georgia"/>
          <w:color w:val="181818"/>
          <w:sz w:val="21"/>
          <w:szCs w:val="21"/>
        </w:rPr>
        <w:t>(</w:t>
      </w:r>
      <w:r>
        <w:rPr>
          <w:rStyle w:val="apple-style-span"/>
          <w:rFonts w:ascii="Georgia" w:hAnsi="Georgia"/>
          <w:color w:val="181818"/>
          <w:sz w:val="21"/>
          <w:szCs w:val="21"/>
        </w:rPr>
        <w:fldChar w:fldCharType="begin"/>
      </w:r>
      <w:r>
        <w:rPr>
          <w:rStyle w:val="apple-style-span"/>
          <w:rFonts w:ascii="Georgia" w:hAnsi="Georgia"/>
          <w:color w:val="181818"/>
          <w:sz w:val="21"/>
          <w:szCs w:val="21"/>
        </w:rPr>
        <w:instrText xml:space="preserve"> HYPERLINK "http://www.goodreads.com/work/quotes/2095259" </w:instrText>
      </w:r>
      <w:r>
        <w:rPr>
          <w:rStyle w:val="apple-style-span"/>
          <w:rFonts w:ascii="Georgia" w:hAnsi="Georgia"/>
          <w:color w:val="181818"/>
          <w:sz w:val="21"/>
          <w:szCs w:val="21"/>
        </w:rPr>
        <w:fldChar w:fldCharType="separate"/>
      </w:r>
      <w:r>
        <w:rPr>
          <w:rStyle w:val="Hyperlink"/>
          <w:rFonts w:ascii="Georgia" w:hAnsi="Georgia"/>
          <w:color w:val="666600"/>
          <w:sz w:val="21"/>
          <w:szCs w:val="21"/>
        </w:rPr>
        <w:t>The Razor's Edge</w:t>
      </w:r>
      <w:r>
        <w:rPr>
          <w:rStyle w:val="apple-style-span"/>
          <w:rFonts w:ascii="Georgia" w:hAnsi="Georgia"/>
          <w:color w:val="181818"/>
          <w:sz w:val="21"/>
          <w:szCs w:val="21"/>
        </w:rPr>
        <w:fldChar w:fldCharType="end"/>
      </w:r>
      <w:r>
        <w:rPr>
          <w:rStyle w:val="apple-style-span"/>
          <w:rFonts w:ascii="Georgia" w:hAnsi="Georgia"/>
          <w:color w:val="181818"/>
          <w:sz w:val="21"/>
          <w:szCs w:val="21"/>
        </w:rPr>
        <w:t>)</w:t>
      </w:r>
    </w:p>
    <w:p w:rsidR="00D56255" w:rsidRPr="00D56255" w:rsidRDefault="00D56255" w:rsidP="00D56255">
      <w:pPr>
        <w:bidi w:val="0"/>
        <w:rPr>
          <w:b/>
          <w:bCs/>
        </w:rPr>
      </w:pPr>
      <w:hyperlink r:id="rId18" w:history="1">
        <w:r>
          <w:rPr>
            <w:rStyle w:val="Hyperlink"/>
          </w:rPr>
          <w:t>http://www.goodreads.com/work/quotes/2095259</w:t>
        </w:r>
      </w:hyperlink>
    </w:p>
    <w:p w:rsidR="00FC6C09" w:rsidRPr="00FC6C09" w:rsidRDefault="00FC6C09" w:rsidP="001932F1">
      <w:pPr>
        <w:jc w:val="right"/>
        <w:rPr>
          <w:rFonts w:hint="cs"/>
        </w:rPr>
      </w:pPr>
    </w:p>
    <w:p w:rsidR="00FC6C09" w:rsidRDefault="00FC6C09" w:rsidP="001932F1">
      <w:pPr>
        <w:jc w:val="right"/>
      </w:pPr>
    </w:p>
    <w:sectPr w:rsidR="00FC6C09" w:rsidSect="00E40EBB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2B6"/>
    <w:multiLevelType w:val="hybridMultilevel"/>
    <w:tmpl w:val="2900301C"/>
    <w:lvl w:ilvl="0" w:tplc="8618E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786368"/>
    <w:multiLevelType w:val="hybridMultilevel"/>
    <w:tmpl w:val="AD087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C4F32"/>
    <w:multiLevelType w:val="multilevel"/>
    <w:tmpl w:val="6572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32F1"/>
    <w:rsid w:val="001932F1"/>
    <w:rsid w:val="00330891"/>
    <w:rsid w:val="008A2E3B"/>
    <w:rsid w:val="00CD6B42"/>
    <w:rsid w:val="00D56255"/>
    <w:rsid w:val="00E40EBB"/>
    <w:rsid w:val="00FC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91"/>
    <w:pPr>
      <w:bidi/>
    </w:pPr>
  </w:style>
  <w:style w:type="paragraph" w:styleId="1">
    <w:name w:val="heading 1"/>
    <w:basedOn w:val="a"/>
    <w:link w:val="10"/>
    <w:uiPriority w:val="9"/>
    <w:qFormat/>
    <w:rsid w:val="001932F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32F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1932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1932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style-span">
    <w:name w:val="apple-style-span"/>
    <w:basedOn w:val="a0"/>
    <w:rsid w:val="001932F1"/>
  </w:style>
  <w:style w:type="character" w:styleId="Hyperlink">
    <w:name w:val="Hyperlink"/>
    <w:basedOn w:val="a0"/>
    <w:uiPriority w:val="99"/>
    <w:semiHidden/>
    <w:unhideWhenUsed/>
    <w:rsid w:val="001932F1"/>
    <w:rPr>
      <w:color w:val="0000FF"/>
      <w:u w:val="single"/>
    </w:rPr>
  </w:style>
  <w:style w:type="character" w:customStyle="1" w:styleId="tabtitle">
    <w:name w:val="tabtitle"/>
    <w:basedOn w:val="a0"/>
    <w:rsid w:val="001932F1"/>
  </w:style>
  <w:style w:type="character" w:customStyle="1" w:styleId="hw">
    <w:name w:val="hw"/>
    <w:basedOn w:val="a0"/>
    <w:rsid w:val="001932F1"/>
  </w:style>
  <w:style w:type="character" w:customStyle="1" w:styleId="apple-converted-space">
    <w:name w:val="apple-converted-space"/>
    <w:basedOn w:val="a0"/>
    <w:rsid w:val="001932F1"/>
  </w:style>
  <w:style w:type="paragraph" w:styleId="NormalWeb">
    <w:name w:val="Normal (Web)"/>
    <w:basedOn w:val="a"/>
    <w:uiPriority w:val="99"/>
    <w:semiHidden/>
    <w:unhideWhenUsed/>
    <w:rsid w:val="001932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C6C09"/>
    <w:pPr>
      <w:ind w:left="720"/>
      <w:contextualSpacing/>
    </w:pPr>
  </w:style>
  <w:style w:type="character" w:customStyle="1" w:styleId="body">
    <w:name w:val="body"/>
    <w:basedOn w:val="a0"/>
    <w:rsid w:val="00FC6C09"/>
  </w:style>
  <w:style w:type="paragraph" w:styleId="a4">
    <w:name w:val="Balloon Text"/>
    <w:basedOn w:val="a"/>
    <w:link w:val="a5"/>
    <w:uiPriority w:val="99"/>
    <w:semiHidden/>
    <w:unhideWhenUsed/>
    <w:rsid w:val="00CD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D6B4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D6B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6281">
              <w:marLeft w:val="90"/>
              <w:marRight w:val="0"/>
              <w:marTop w:val="75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221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8" w:color="D0DBEF"/>
                        <w:left w:val="none" w:sz="0" w:space="0" w:color="auto"/>
                        <w:bottom w:val="single" w:sz="6" w:space="0" w:color="D0DBEF"/>
                        <w:right w:val="none" w:sz="0" w:space="0" w:color="auto"/>
                      </w:divBdr>
                      <w:divsChild>
                        <w:div w:id="60457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swers.com/main/ntq-dsid-1648-dekey-ianfleming" TargetMode="External"/><Relationship Id="rId13" Type="http://schemas.openxmlformats.org/officeDocument/2006/relationships/hyperlink" Target="http://www.quotationspage.com/quote/24988.html" TargetMode="External"/><Relationship Id="rId18" Type="http://schemas.openxmlformats.org/officeDocument/2006/relationships/hyperlink" Target="http://www.goodreads.com/work/quotes/20952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wers.com/main/ntq-dsid-1648-dekey-jamesbond" TargetMode="External"/><Relationship Id="rId12" Type="http://schemas.openxmlformats.org/officeDocument/2006/relationships/hyperlink" Target="http://www.brainyquote.com/quotes/authors/w/w_somerset_maugham_5.html" TargetMode="External"/><Relationship Id="rId17" Type="http://schemas.openxmlformats.org/officeDocument/2006/relationships/hyperlink" Target="http://www.goodreads.com/author/quotes/4176632.W_Somerset_Maugha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dreads.com/author/quotes/4176632.W_Somerset_Maugha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nswers.com/main/source_info_frames.jsp?sourceURL=http://www.costumes.org/pages/tmportraits.htm&amp;imageURL=http://content.answcdn.com/main/content/img/webpics/W_Somerset_Maugham.jpg&amp;imgSrcURL=http://www.costumes.org/history/20thcent/1900s/theatremag1908/maugham.jpg&amp;flavor=AC" TargetMode="External"/><Relationship Id="rId11" Type="http://schemas.openxmlformats.org/officeDocument/2006/relationships/hyperlink" Target="http://www.answers.com/topic/w-somerset-maugha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dreads.com/work/quotes/2547187" TargetMode="External"/><Relationship Id="rId10" Type="http://schemas.openxmlformats.org/officeDocument/2006/relationships/hyperlink" Target="http://www.answers.com/topic/w-somerset-maugha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swers.com/main/ntq-dsid-1648-dekey-billmurray" TargetMode="External"/><Relationship Id="rId14" Type="http://schemas.openxmlformats.org/officeDocument/2006/relationships/hyperlink" Target="http://www.goodreads.com/author/quotes/4176632.W_Somerset_Maugha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709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איילת</dc:creator>
  <cp:lastModifiedBy>איילת</cp:lastModifiedBy>
  <cp:revision>3</cp:revision>
  <dcterms:created xsi:type="dcterms:W3CDTF">2011-05-11T09:27:00Z</dcterms:created>
  <dcterms:modified xsi:type="dcterms:W3CDTF">2011-05-11T11:29:00Z</dcterms:modified>
</cp:coreProperties>
</file>