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E1" w:rsidRPr="000E34E1" w:rsidRDefault="000E34E1" w:rsidP="000E34E1">
      <w:pPr>
        <w:shd w:val="clear" w:color="auto" w:fill="FFFFFF"/>
        <w:bidi w:val="0"/>
        <w:spacing w:after="150" w:line="384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9"/>
          <w:szCs w:val="29"/>
          <w:lang w:val="en"/>
        </w:rPr>
      </w:pPr>
      <w:r w:rsidRPr="000E34E1">
        <w:rPr>
          <w:rFonts w:ascii="Verdana" w:eastAsia="Times New Roman" w:hAnsi="Verdana" w:cs="Times New Roman"/>
          <w:b/>
          <w:bCs/>
          <w:color w:val="303030"/>
          <w:sz w:val="29"/>
          <w:szCs w:val="29"/>
          <w:lang w:val="en"/>
        </w:rPr>
        <w:t>THE HIPPOCRATIC OATH SUMMARY</w:t>
      </w:r>
    </w:p>
    <w:p w:rsidR="000E34E1" w:rsidRPr="000E34E1" w:rsidRDefault="000E34E1" w:rsidP="000E34E1">
      <w:pPr>
        <w:pStyle w:val="ListParagraph"/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>
        <w:rPr>
          <w:noProof/>
        </w:rPr>
        <w:drawing>
          <wp:inline distT="0" distB="0" distL="0" distR="0" wp14:anchorId="43947300" wp14:editId="310CAE67">
            <wp:extent cx="685800" cy="914400"/>
            <wp:effectExtent l="0" t="0" r="0" b="0"/>
            <wp:docPr id="2" name="Picture 2" descr="hippocr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ppocra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8B725E" wp14:editId="56AF6EE4">
            <wp:extent cx="685800" cy="914400"/>
            <wp:effectExtent l="0" t="0" r="0" b="0"/>
            <wp:docPr id="1" name="Picture 1" descr="hippocr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ppocra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bookmarkStart w:id="0" w:name="_GoBack"/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Respect your teachers</w:t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Pledge your life to the service of others</w:t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Place your patients interests before your own</w:t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Protect your patients from harm &amp; injustice</w:t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Treat all patients equally</w:t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Respect patient’s right to make decisions</w:t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Continue to improve the care you give</w:t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Do not become intimate with patients</w:t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Try to prevent as well as cure disease</w:t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Protect your patients’ confidentiality</w:t>
      </w: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br/>
      </w:r>
    </w:p>
    <w:p w:rsidR="000E34E1" w:rsidRPr="000E34E1" w:rsidRDefault="000E34E1" w:rsidP="000E34E1">
      <w:pPr>
        <w:pStyle w:val="ListParagraph"/>
        <w:numPr>
          <w:ilvl w:val="0"/>
          <w:numId w:val="2"/>
        </w:numPr>
        <w:shd w:val="clear" w:color="auto" w:fill="FFFFFF"/>
        <w:bidi w:val="0"/>
        <w:spacing w:line="384" w:lineRule="atLeast"/>
        <w:ind w:left="1440"/>
        <w:rPr>
          <w:rFonts w:ascii="Verdana" w:eastAsia="Times New Roman" w:hAnsi="Verdana" w:cs="Times New Roman"/>
          <w:color w:val="303030"/>
          <w:sz w:val="18"/>
          <w:szCs w:val="18"/>
          <w:lang w:val="en"/>
        </w:rPr>
      </w:pPr>
      <w:r w:rsidRPr="000E34E1">
        <w:rPr>
          <w:rFonts w:ascii="Verdana" w:eastAsia="Times New Roman" w:hAnsi="Verdana" w:cs="Times New Roman"/>
          <w:color w:val="303030"/>
          <w:sz w:val="18"/>
          <w:szCs w:val="18"/>
          <w:lang w:val="en"/>
        </w:rPr>
        <w:t>Impart your medical knowledge to others</w:t>
      </w:r>
    </w:p>
    <w:bookmarkEnd w:id="0"/>
    <w:p w:rsidR="00D76F25" w:rsidRPr="000E34E1" w:rsidRDefault="00380383">
      <w:pPr>
        <w:rPr>
          <w:lang w:val="en"/>
        </w:rPr>
      </w:pPr>
    </w:p>
    <w:sectPr w:rsidR="00D76F25" w:rsidRPr="000E34E1" w:rsidSect="004B29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599"/>
    <w:multiLevelType w:val="hybridMultilevel"/>
    <w:tmpl w:val="4438646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F03A6A"/>
    <w:multiLevelType w:val="hybridMultilevel"/>
    <w:tmpl w:val="5E64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1"/>
    <w:rsid w:val="000E34E1"/>
    <w:rsid w:val="00380383"/>
    <w:rsid w:val="00487AA4"/>
    <w:rsid w:val="004B29B3"/>
    <w:rsid w:val="008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4E1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4E1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176">
              <w:marLeft w:val="2250"/>
              <w:marRight w:val="2250"/>
              <w:marTop w:val="0"/>
              <w:marBottom w:val="75"/>
              <w:divBdr>
                <w:top w:val="none" w:sz="0" w:space="0" w:color="auto"/>
                <w:left w:val="single" w:sz="6" w:space="8" w:color="E0E0E0"/>
                <w:bottom w:val="none" w:sz="0" w:space="0" w:color="auto"/>
                <w:right w:val="single" w:sz="6" w:space="8" w:color="E0E0E0"/>
              </w:divBdr>
              <w:divsChild>
                <w:div w:id="12176668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384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איילת</cp:lastModifiedBy>
  <cp:revision>4</cp:revision>
  <dcterms:created xsi:type="dcterms:W3CDTF">2013-03-17T10:23:00Z</dcterms:created>
  <dcterms:modified xsi:type="dcterms:W3CDTF">2013-03-17T10:33:00Z</dcterms:modified>
</cp:coreProperties>
</file>